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7F33" w14:textId="48E5B9F0" w:rsidR="00385D2E" w:rsidRDefault="00385D2E" w:rsidP="00385D2E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</w:pPr>
    </w:p>
    <w:p w14:paraId="301B1144" w14:textId="77777777" w:rsidR="00385D2E" w:rsidRDefault="00385D2E" w:rsidP="00385D2E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</w:pPr>
    </w:p>
    <w:p w14:paraId="3E6BCEB5" w14:textId="77777777" w:rsidR="00385D2E" w:rsidRDefault="00385D2E" w:rsidP="00385D2E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</w:pPr>
    </w:p>
    <w:p w14:paraId="61E74DD7" w14:textId="197238D2" w:rsidR="00385D2E" w:rsidRDefault="00385D2E" w:rsidP="00385D2E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</w:pPr>
      <w:r w:rsidRPr="00522973"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ТАРИФЫ НА ПЛАТНЫЕ УСЛУГИ</w:t>
      </w:r>
      <w:r w:rsidRPr="00522973"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br/>
        <w:t>МУНИЦИПАЛЬНЫЕ УЧРЕЖДЕНИЯ КУЛЬТУРЫ</w:t>
      </w:r>
      <w:r w:rsidRPr="00522973"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br/>
        <w:t xml:space="preserve">МБУ </w:t>
      </w:r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МЭЦ ЭК</w:t>
      </w:r>
      <w:r w:rsidRPr="00522973"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ИЛЬКЭЭНИ</w:t>
      </w:r>
      <w:r w:rsidRPr="00522973"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»</w:t>
      </w:r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и</w:t>
      </w:r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м</w:t>
      </w:r>
      <w:r>
        <w:rPr>
          <w:rFonts w:ascii="PT Serif" w:eastAsia="Times New Roman" w:hAnsi="PT Serif" w:cs="Times New Roman"/>
          <w:b/>
          <w:bCs/>
          <w:color w:val="222222"/>
          <w:sz w:val="24"/>
          <w:szCs w:val="24"/>
          <w:lang w:eastAsia="ru-RU"/>
        </w:rPr>
        <w:t>.Г.В.НИКОЛАЕВОЙ</w:t>
      </w:r>
      <w:proofErr w:type="spellEnd"/>
    </w:p>
    <w:p w14:paraId="4DFA7EF8" w14:textId="77777777" w:rsidR="00385D2E" w:rsidRPr="00522973" w:rsidRDefault="00385D2E" w:rsidP="00385D2E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631"/>
        <w:gridCol w:w="2301"/>
        <w:gridCol w:w="2286"/>
      </w:tblGrid>
      <w:tr w:rsidR="00385D2E" w14:paraId="7144032C" w14:textId="77777777" w:rsidTr="00385D2E">
        <w:tc>
          <w:tcPr>
            <w:tcW w:w="1127" w:type="dxa"/>
          </w:tcPr>
          <w:p w14:paraId="53C142A0" w14:textId="237145A7" w:rsidR="00385D2E" w:rsidRPr="00385D2E" w:rsidRDefault="00385D2E" w:rsidP="00385D2E">
            <w:pPr>
              <w:jc w:val="center"/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№ по перечню</w:t>
            </w:r>
          </w:p>
        </w:tc>
        <w:tc>
          <w:tcPr>
            <w:tcW w:w="3631" w:type="dxa"/>
          </w:tcPr>
          <w:p w14:paraId="3825D77B" w14:textId="5E58EB7C" w:rsidR="00385D2E" w:rsidRPr="00385D2E" w:rsidRDefault="00385D2E" w:rsidP="00385D2E">
            <w:pPr>
              <w:jc w:val="center"/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Наименование услуги</w:t>
            </w:r>
          </w:p>
        </w:tc>
        <w:tc>
          <w:tcPr>
            <w:tcW w:w="2301" w:type="dxa"/>
          </w:tcPr>
          <w:p w14:paraId="1EC85DFB" w14:textId="250B89E9" w:rsidR="00385D2E" w:rsidRPr="00385D2E" w:rsidRDefault="00385D2E" w:rsidP="00385D2E">
            <w:pPr>
              <w:jc w:val="center"/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Единица измерения услуги</w:t>
            </w:r>
          </w:p>
        </w:tc>
        <w:tc>
          <w:tcPr>
            <w:tcW w:w="2286" w:type="dxa"/>
          </w:tcPr>
          <w:p w14:paraId="07CA26ED" w14:textId="4D836EF5" w:rsidR="00385D2E" w:rsidRPr="00385D2E" w:rsidRDefault="00385D2E" w:rsidP="00385D2E">
            <w:pPr>
              <w:jc w:val="center"/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Цена услуги (руб.)</w:t>
            </w:r>
          </w:p>
        </w:tc>
      </w:tr>
      <w:tr w:rsidR="00385D2E" w14:paraId="39DFE5AF" w14:textId="77777777" w:rsidTr="00385D2E">
        <w:tc>
          <w:tcPr>
            <w:tcW w:w="1127" w:type="dxa"/>
          </w:tcPr>
          <w:p w14:paraId="261B5DFD" w14:textId="347DBF48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1</w:t>
            </w:r>
          </w:p>
        </w:tc>
        <w:tc>
          <w:tcPr>
            <w:tcW w:w="8218" w:type="dxa"/>
            <w:gridSpan w:val="3"/>
          </w:tcPr>
          <w:p w14:paraId="36077FA5" w14:textId="77777777" w:rsidR="00385D2E" w:rsidRPr="00522973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Организация культурно-массовых мероприятий</w:t>
            </w:r>
          </w:p>
          <w:p w14:paraId="61F2C797" w14:textId="77777777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</w:tc>
      </w:tr>
      <w:tr w:rsidR="00385D2E" w14:paraId="321F7C16" w14:textId="77777777" w:rsidTr="00385D2E">
        <w:tc>
          <w:tcPr>
            <w:tcW w:w="1127" w:type="dxa"/>
          </w:tcPr>
          <w:p w14:paraId="7B5FE517" w14:textId="28C319A8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1.1</w:t>
            </w:r>
          </w:p>
        </w:tc>
        <w:tc>
          <w:tcPr>
            <w:tcW w:w="3631" w:type="dxa"/>
          </w:tcPr>
          <w:p w14:paraId="3ADB40E3" w14:textId="77777777" w:rsidR="007A2727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Культурно-массовое мероприятия</w:t>
            </w:r>
            <w:r w:rsidR="007A2727">
              <w:rPr>
                <w:rFonts w:ascii="PT Serif" w:eastAsia="Times New Roman" w:hAnsi="PT Serif" w:cs="Times New Roman"/>
                <w:color w:val="222222"/>
                <w:lang w:eastAsia="ru-RU"/>
              </w:rPr>
              <w:t xml:space="preserve"> </w:t>
            </w:r>
          </w:p>
          <w:p w14:paraId="28E4A608" w14:textId="08550EF3" w:rsidR="00385D2E" w:rsidRPr="00385D2E" w:rsidRDefault="007A2727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(концерты, спе</w:t>
            </w:r>
            <w:bookmarkStart w:id="0" w:name="_GoBack"/>
            <w:bookmarkEnd w:id="0"/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ктакли)</w:t>
            </w:r>
          </w:p>
        </w:tc>
        <w:tc>
          <w:tcPr>
            <w:tcW w:w="2301" w:type="dxa"/>
          </w:tcPr>
          <w:p w14:paraId="4BFFBFE8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4FD03272" w14:textId="39995FDF" w:rsidR="00385D2E" w:rsidRPr="00522973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522973">
              <w:rPr>
                <w:rFonts w:ascii="PT Serif" w:eastAsia="Times New Roman" w:hAnsi="PT Serif" w:cs="Times New Roman"/>
                <w:color w:val="222222"/>
                <w:lang w:eastAsia="ru-RU"/>
              </w:rPr>
              <w:t>1 билет</w:t>
            </w:r>
          </w:p>
          <w:p w14:paraId="66C2525A" w14:textId="77777777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</w:tc>
        <w:tc>
          <w:tcPr>
            <w:tcW w:w="2286" w:type="dxa"/>
          </w:tcPr>
          <w:p w14:paraId="35E1AF1A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47DE318B" w14:textId="7679B355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250</w:t>
            </w:r>
          </w:p>
        </w:tc>
      </w:tr>
      <w:tr w:rsidR="00385D2E" w14:paraId="1F200A5F" w14:textId="77777777" w:rsidTr="00385D2E">
        <w:tc>
          <w:tcPr>
            <w:tcW w:w="1127" w:type="dxa"/>
          </w:tcPr>
          <w:p w14:paraId="5AB70075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</w:p>
          <w:p w14:paraId="6AB4A81B" w14:textId="4132F392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3631" w:type="dxa"/>
          </w:tcPr>
          <w:p w14:paraId="01C6C2FC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2FA1FD4F" w14:textId="0741C8F3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Праздничные мероприятия</w:t>
            </w:r>
          </w:p>
        </w:tc>
        <w:tc>
          <w:tcPr>
            <w:tcW w:w="2301" w:type="dxa"/>
          </w:tcPr>
          <w:p w14:paraId="0CB290A2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747F8FF2" w14:textId="2D721594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1 билет</w:t>
            </w:r>
          </w:p>
        </w:tc>
        <w:tc>
          <w:tcPr>
            <w:tcW w:w="2286" w:type="dxa"/>
          </w:tcPr>
          <w:p w14:paraId="4F89D9EA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698510D8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300</w:t>
            </w:r>
          </w:p>
          <w:p w14:paraId="5CC2255B" w14:textId="2E074F97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</w:tc>
      </w:tr>
      <w:tr w:rsidR="00385D2E" w14:paraId="53B9DE33" w14:textId="77777777" w:rsidTr="00385D2E">
        <w:tc>
          <w:tcPr>
            <w:tcW w:w="1127" w:type="dxa"/>
          </w:tcPr>
          <w:p w14:paraId="310A386B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</w:p>
          <w:p w14:paraId="39EEC223" w14:textId="36E9590E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3631" w:type="dxa"/>
          </w:tcPr>
          <w:p w14:paraId="0C99E70E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179A82F9" w14:textId="65B93101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 xml:space="preserve">Аренда аппаратуры </w:t>
            </w:r>
          </w:p>
        </w:tc>
        <w:tc>
          <w:tcPr>
            <w:tcW w:w="2301" w:type="dxa"/>
          </w:tcPr>
          <w:p w14:paraId="2F360090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1D9F3E29" w14:textId="39633D5E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proofErr w:type="spellStart"/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Руб</w:t>
            </w:r>
            <w:proofErr w:type="spellEnd"/>
          </w:p>
        </w:tc>
        <w:tc>
          <w:tcPr>
            <w:tcW w:w="2286" w:type="dxa"/>
          </w:tcPr>
          <w:p w14:paraId="1E100030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3C0A97BA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5000</w:t>
            </w:r>
          </w:p>
          <w:p w14:paraId="01206B1D" w14:textId="30E42921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</w:tc>
      </w:tr>
      <w:tr w:rsidR="00385D2E" w14:paraId="2AB86E7B" w14:textId="77777777" w:rsidTr="00385D2E">
        <w:tc>
          <w:tcPr>
            <w:tcW w:w="1127" w:type="dxa"/>
          </w:tcPr>
          <w:p w14:paraId="0DE45F98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</w:p>
          <w:p w14:paraId="4368DBE9" w14:textId="70231B8A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3631" w:type="dxa"/>
          </w:tcPr>
          <w:p w14:paraId="5479F502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28C95FD9" w14:textId="3F2A4A87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Аренда помещения</w:t>
            </w:r>
          </w:p>
        </w:tc>
        <w:tc>
          <w:tcPr>
            <w:tcW w:w="2301" w:type="dxa"/>
          </w:tcPr>
          <w:p w14:paraId="7FD91C29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506ED861" w14:textId="45C05DBE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1 час</w:t>
            </w:r>
          </w:p>
        </w:tc>
        <w:tc>
          <w:tcPr>
            <w:tcW w:w="2286" w:type="dxa"/>
          </w:tcPr>
          <w:p w14:paraId="73FA2A61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22CD55F5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1000</w:t>
            </w:r>
          </w:p>
          <w:p w14:paraId="476FE531" w14:textId="7D6B9202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</w:tc>
      </w:tr>
      <w:tr w:rsidR="00385D2E" w14:paraId="49DBADDA" w14:textId="77777777" w:rsidTr="00385D2E">
        <w:tc>
          <w:tcPr>
            <w:tcW w:w="1127" w:type="dxa"/>
          </w:tcPr>
          <w:p w14:paraId="1CC0FC8C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</w:p>
          <w:p w14:paraId="6D24A847" w14:textId="0D33F169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3631" w:type="dxa"/>
          </w:tcPr>
          <w:p w14:paraId="3F73239E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32589E22" w14:textId="0036554D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Ксерокопирование</w:t>
            </w:r>
          </w:p>
        </w:tc>
        <w:tc>
          <w:tcPr>
            <w:tcW w:w="2301" w:type="dxa"/>
          </w:tcPr>
          <w:p w14:paraId="64F35878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0CB75F63" w14:textId="4DFC591C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А4</w:t>
            </w:r>
          </w:p>
        </w:tc>
        <w:tc>
          <w:tcPr>
            <w:tcW w:w="2286" w:type="dxa"/>
          </w:tcPr>
          <w:p w14:paraId="2A3FE2E8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71D3150E" w14:textId="7D1FB99C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10</w:t>
            </w:r>
          </w:p>
        </w:tc>
      </w:tr>
      <w:tr w:rsidR="00385D2E" w14:paraId="4C9D0142" w14:textId="77777777" w:rsidTr="00385D2E">
        <w:tc>
          <w:tcPr>
            <w:tcW w:w="1127" w:type="dxa"/>
          </w:tcPr>
          <w:p w14:paraId="0B36DED4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</w:p>
          <w:p w14:paraId="7E6E2407" w14:textId="32A55190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3631" w:type="dxa"/>
          </w:tcPr>
          <w:p w14:paraId="0445AE24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62692C95" w14:textId="530F1281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 w:rsidRPr="00385D2E">
              <w:rPr>
                <w:rFonts w:ascii="PT Serif" w:eastAsia="Times New Roman" w:hAnsi="PT Serif" w:cs="Times New Roman"/>
                <w:color w:val="222222"/>
                <w:lang w:eastAsia="ru-RU"/>
              </w:rPr>
              <w:t>Типография</w:t>
            </w:r>
          </w:p>
        </w:tc>
        <w:tc>
          <w:tcPr>
            <w:tcW w:w="2301" w:type="dxa"/>
          </w:tcPr>
          <w:p w14:paraId="1C6CC7B2" w14:textId="77777777" w:rsid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77E03CB2" w14:textId="6CE8B27C" w:rsidR="00385D2E" w:rsidRPr="00385D2E" w:rsidRDefault="00385D2E" w:rsidP="00385D2E">
            <w:pPr>
              <w:jc w:val="center"/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В зависимости от размера</w:t>
            </w:r>
          </w:p>
        </w:tc>
        <w:tc>
          <w:tcPr>
            <w:tcW w:w="2286" w:type="dxa"/>
          </w:tcPr>
          <w:p w14:paraId="6D4ECF14" w14:textId="77777777" w:rsid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</w:p>
          <w:p w14:paraId="7085806E" w14:textId="1B400664" w:rsidR="00385D2E" w:rsidRPr="00385D2E" w:rsidRDefault="00385D2E">
            <w:pPr>
              <w:rPr>
                <w:rFonts w:ascii="PT Serif" w:eastAsia="Times New Roman" w:hAnsi="PT Serif" w:cs="Times New Roman"/>
                <w:color w:val="222222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lang w:eastAsia="ru-RU"/>
              </w:rPr>
              <w:t>50-150</w:t>
            </w:r>
          </w:p>
        </w:tc>
      </w:tr>
    </w:tbl>
    <w:p w14:paraId="0B393175" w14:textId="77777777" w:rsidR="006D5446" w:rsidRDefault="006D5446"/>
    <w:sectPr w:rsidR="006D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7"/>
    <w:rsid w:val="002A0AC7"/>
    <w:rsid w:val="00385D2E"/>
    <w:rsid w:val="006D5446"/>
    <w:rsid w:val="007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115"/>
  <w15:chartTrackingRefBased/>
  <w15:docId w15:val="{CDF5885A-A52A-4111-89A8-E02721E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Илькээни</dc:creator>
  <cp:keywords/>
  <dc:description/>
  <cp:lastModifiedBy>Илькээни</cp:lastModifiedBy>
  <cp:revision>3</cp:revision>
  <dcterms:created xsi:type="dcterms:W3CDTF">2023-02-07T03:05:00Z</dcterms:created>
  <dcterms:modified xsi:type="dcterms:W3CDTF">2023-02-07T03:15:00Z</dcterms:modified>
</cp:coreProperties>
</file>